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FD18E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i/>
          <w:color w:val="000000"/>
        </w:rPr>
      </w:pPr>
    </w:p>
    <w:p w14:paraId="02471BD7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>..................….... dnia / date...................</w:t>
      </w:r>
    </w:p>
    <w:p w14:paraId="7D03C61E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(dd-mm-yy) / (dd-mm-rr)</w:t>
      </w:r>
    </w:p>
    <w:p w14:paraId="14D463E4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3308D71A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7530DFE7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6F0A8A7D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026FDB12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Issuer: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Recipient: </w:t>
      </w:r>
    </w:p>
    <w:p w14:paraId="1833E62F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1A1245BD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4A0A11AA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7F5494D3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(name, address, Creditor’s Tax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(name, address, Debtor’s Tax id)</w:t>
      </w:r>
    </w:p>
    <w:p w14:paraId="6ADE5C55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6F89287B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7BE2DD68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4954E02F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NOTA KSIĘGOWA NR / Debit Note Number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...............</w:t>
      </w:r>
    </w:p>
    <w:p w14:paraId="58293939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Original/Copy</w:t>
      </w:r>
    </w:p>
    <w:p w14:paraId="40852ADB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4FC9E3A8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F2F848B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Dotyczy naszej faktury nr: / Relates to our invoice number : ……………………………………………….</w:t>
      </w:r>
    </w:p>
    <w:p w14:paraId="2CFC7A2D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której termin płatności upłynął w dniu: / Payment due date of our invoice passed: : …………………….</w:t>
      </w:r>
    </w:p>
    <w:p w14:paraId="6CE7D43B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14C5CB01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"/>
        <w:tblW w:w="9029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2564"/>
        <w:gridCol w:w="6465"/>
      </w:tblGrid>
      <w:tr w:rsidR="00DD4B87" w14:paraId="53034958" w14:textId="77777777">
        <w:trPr>
          <w:trHeight w:val="620"/>
        </w:trPr>
        <w:tc>
          <w:tcPr>
            <w:tcW w:w="25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309AAAD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Obciążyliśmy (</w:t>
            </w:r>
            <w:r>
              <w:rPr>
                <w:b/>
                <w:color w:val="000000"/>
                <w:sz w:val="20"/>
                <w:szCs w:val="20"/>
              </w:rPr>
              <w:t>EUR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)</w:t>
            </w:r>
          </w:p>
          <w:p w14:paraId="24E56300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Charged amount  (</w:t>
            </w:r>
            <w:r>
              <w:rPr>
                <w:b/>
                <w:color w:val="000000"/>
                <w:sz w:val="20"/>
                <w:szCs w:val="20"/>
              </w:rPr>
              <w:t>EUR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4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0F13BAAA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Podstawa prawna</w:t>
            </w:r>
          </w:p>
          <w:p w14:paraId="02ECD711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Legal Grounds </w:t>
            </w:r>
          </w:p>
        </w:tc>
      </w:tr>
      <w:tr w:rsidR="00DD4B87" w14:paraId="294B9252" w14:textId="77777777">
        <w:trPr>
          <w:trHeight w:val="1380"/>
        </w:trPr>
        <w:tc>
          <w:tcPr>
            <w:tcW w:w="25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0218837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61738F41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Ley 3/2004, de 29 de diciembre, por la que se establecen medidas de lucha contra la morosidad en las operaciones comerciales. </w:t>
            </w:r>
            <w:r>
              <w:rPr>
                <w:color w:val="000000"/>
                <w:highlight w:val="white"/>
              </w:rPr>
              <w:t>(Texto consolidado.)</w:t>
            </w:r>
            <w:r>
              <w:rPr>
                <w:color w:val="000000"/>
              </w:rPr>
              <w:t xml:space="preserve"> Artículo 8. Indemnización por costes de cobro.</w:t>
            </w:r>
          </w:p>
        </w:tc>
      </w:tr>
    </w:tbl>
    <w:p w14:paraId="5339283B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2C95479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0BA7529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Please make payment of  the above amount within </w:t>
      </w:r>
      <w:r>
        <w:rPr>
          <w:b/>
          <w:color w:val="000000"/>
          <w:sz w:val="20"/>
          <w:szCs w:val="20"/>
        </w:rPr>
        <w:t>1 work  day</w:t>
      </w:r>
      <w:r>
        <w:rPr>
          <w:color w:val="000000"/>
          <w:sz w:val="20"/>
          <w:szCs w:val="20"/>
        </w:rPr>
        <w:t xml:space="preserve"> from receiving this note to the following account: ……………………………..………………………</w:t>
      </w:r>
      <w:r>
        <w:rPr>
          <w:color w:val="000000"/>
          <w:sz w:val="20"/>
          <w:szCs w:val="20"/>
        </w:rPr>
        <w:t>…………………………………........................................</w:t>
      </w:r>
    </w:p>
    <w:p w14:paraId="5C2D5925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52C1C392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6E789DCA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244A41D9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…............................................</w:t>
      </w:r>
    </w:p>
    <w:p w14:paraId="4FCCF839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055B8D1C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(signature of the person authorized to issue this document)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999999"/>
          <w:sz w:val="14"/>
          <w:szCs w:val="14"/>
        </w:rPr>
        <w:t>(signature of recipient)</w:t>
      </w:r>
    </w:p>
    <w:p w14:paraId="24411BF4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0DA1CA1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A894725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F7B3D9D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5F7B4E2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AE31DE3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5FE7ADB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lastRenderedPageBreak/>
        <w:t>…</w:t>
      </w:r>
      <w:r>
        <w:rPr>
          <w:color w:val="000000"/>
          <w:sz w:val="20"/>
          <w:szCs w:val="20"/>
        </w:rPr>
        <w:t>..................….... dnia / date...................</w:t>
      </w:r>
    </w:p>
    <w:p w14:paraId="3EBC2B41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(dd-mm-yy) / (dd-mm-rr)</w:t>
      </w:r>
    </w:p>
    <w:p w14:paraId="53D434A7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0EF4D4EB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61990493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46516700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3BE93E8C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Issuer: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Odbiorca: / Recipient: </w:t>
      </w:r>
    </w:p>
    <w:p w14:paraId="7E1148A3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781C95DD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7BAE3AD7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6614382C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(name, address, Creditor’s Tax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(name, address, Debtor’</w:t>
      </w:r>
      <w:r>
        <w:rPr>
          <w:color w:val="999999"/>
          <w:sz w:val="14"/>
          <w:szCs w:val="14"/>
        </w:rPr>
        <w:t>s Tax id)</w:t>
      </w:r>
    </w:p>
    <w:p w14:paraId="30BBE9BE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3402FE3B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71DFFFF6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396B7B1A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WEZWANIE DO ZAPŁATY / DEMAND FOR PAYMENT</w:t>
      </w:r>
    </w:p>
    <w:p w14:paraId="6B5E5C4D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1E07D73B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2DD8C395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Informujemy, że do dnia dzisiejszego nie otrzymaliśmy zapłaty należności wynikających z faktury: / We hereby inform you that until this day we have not received payment arising from the following invoices:</w:t>
      </w:r>
    </w:p>
    <w:p w14:paraId="6FD3FA1A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0"/>
        <w:tblW w:w="9014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1260"/>
        <w:gridCol w:w="1635"/>
        <w:gridCol w:w="1696"/>
        <w:gridCol w:w="2040"/>
        <w:gridCol w:w="929"/>
        <w:gridCol w:w="1454"/>
      </w:tblGrid>
      <w:tr w:rsidR="00DD4B87" w14:paraId="17449BBC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22EA285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color w:val="000000"/>
                <w:sz w:val="16"/>
                <w:szCs w:val="16"/>
              </w:rPr>
              <w:t xml:space="preserve"> Number</w:t>
            </w: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21D9186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Data wystawienia / Date of issue</w:t>
            </w: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36486EB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Termin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ab/>
              <w:t xml:space="preserve">płatności/ Payment due date </w:t>
            </w: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298928E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Kwota brutto  / </w:t>
            </w:r>
          </w:p>
          <w:p w14:paraId="723B195D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Gross amount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049056F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Waluta / Currency</w:t>
            </w:r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6C626EE1" w14:textId="77777777" w:rsidR="00DD4B87" w:rsidRDefault="00026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Do zapłaty /  Amount to pay</w:t>
            </w:r>
          </w:p>
        </w:tc>
      </w:tr>
      <w:tr w:rsidR="00DD4B87" w14:paraId="45DEACDC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E1747A6" w14:textId="77777777" w:rsidR="00DD4B87" w:rsidRDefault="00DD4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E2488AB" w14:textId="77777777" w:rsidR="00DD4B87" w:rsidRDefault="00DD4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A9BC808" w14:textId="77777777" w:rsidR="00DD4B87" w:rsidRDefault="00DD4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555D8C9" w14:textId="77777777" w:rsidR="00DD4B87" w:rsidRDefault="00DD4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96A76DB" w14:textId="77777777" w:rsidR="00DD4B87" w:rsidRDefault="00DD4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545E6F3F" w14:textId="77777777" w:rsidR="00DD4B87" w:rsidRDefault="00DD4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A9A601F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F6643D3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144E930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BB2DA15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Please make payment of  the above amount within </w:t>
      </w:r>
      <w:r>
        <w:rPr>
          <w:b/>
          <w:color w:val="000000"/>
          <w:sz w:val="20"/>
          <w:szCs w:val="20"/>
        </w:rPr>
        <w:t>1 work  day</w:t>
      </w:r>
      <w:r>
        <w:rPr>
          <w:color w:val="000000"/>
          <w:sz w:val="20"/>
          <w:szCs w:val="20"/>
        </w:rPr>
        <w:t xml:space="preserve"> from receiving this notice to the following account: ……………………………..…………………………………………………………........................................</w:t>
      </w:r>
    </w:p>
    <w:p w14:paraId="17655D61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26BC0E8F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17873FE5" w14:textId="77777777" w:rsidR="00DD4B87" w:rsidRDefault="00DD4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3AAAF3A8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4B52481A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EA4DFA5" w14:textId="77777777" w:rsidR="00DD4B87" w:rsidRDefault="00026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999999"/>
          <w:sz w:val="14"/>
          <w:szCs w:val="14"/>
        </w:rPr>
        <w:t>(signature of the person authorized to issue this document)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DD4B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08E91" w14:textId="77777777" w:rsidR="00026AEE" w:rsidRDefault="00026AEE">
      <w:r>
        <w:separator/>
      </w:r>
    </w:p>
  </w:endnote>
  <w:endnote w:type="continuationSeparator" w:id="0">
    <w:p w14:paraId="3AE0CC0D" w14:textId="77777777" w:rsidR="00026AEE" w:rsidRDefault="0002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86936" w14:textId="77777777" w:rsidR="00067D29" w:rsidRDefault="00067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62E71" w14:textId="358B5F89" w:rsidR="00DD4B87" w:rsidRDefault="00026AEE">
    <w:pPr>
      <w:widowControl w:val="0"/>
      <w:pBdr>
        <w:top w:val="nil"/>
        <w:left w:val="nil"/>
        <w:bottom w:val="nil"/>
        <w:right w:val="nil"/>
        <w:between w:val="nil"/>
      </w:pBdr>
      <w:spacing w:after="140" w:line="324" w:lineRule="auto"/>
      <w:jc w:val="center"/>
      <w:rPr>
        <w:color w:val="000000"/>
      </w:rPr>
    </w:pPr>
    <w:r>
      <w:rPr>
        <w:color w:val="000000"/>
        <w:sz w:val="14"/>
        <w:szCs w:val="14"/>
      </w:rPr>
      <w:t xml:space="preserve">dokument wygenerowany na / document generated on </w:t>
    </w:r>
    <w:hyperlink r:id="rId1">
      <w:r>
        <w:rPr>
          <w:color w:val="1155CC"/>
          <w:sz w:val="14"/>
          <w:szCs w:val="14"/>
          <w:u w:val="single"/>
        </w:rPr>
        <w:t>pactus.eu</w:t>
      </w:r>
    </w:hyperlink>
  </w:p>
  <w:p w14:paraId="6B70882E" w14:textId="77777777" w:rsidR="00DD4B87" w:rsidRDefault="00026AEE">
    <w:pPr>
      <w:widowControl w:val="0"/>
      <w:pBdr>
        <w:top w:val="nil"/>
        <w:left w:val="nil"/>
        <w:bottom w:val="nil"/>
        <w:right w:val="nil"/>
        <w:between w:val="nil"/>
      </w:pBdr>
      <w:spacing w:line="463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16A6EF0" wp14:editId="5B2EC860">
          <wp:extent cx="1266825" cy="485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2882" b="22882"/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B68CB" w14:textId="77777777" w:rsidR="00067D29" w:rsidRDefault="00067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AE6C1" w14:textId="77777777" w:rsidR="00026AEE" w:rsidRDefault="00026AEE">
      <w:r>
        <w:separator/>
      </w:r>
    </w:p>
  </w:footnote>
  <w:footnote w:type="continuationSeparator" w:id="0">
    <w:p w14:paraId="28997198" w14:textId="77777777" w:rsidR="00026AEE" w:rsidRDefault="0002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675E6" w14:textId="77777777" w:rsidR="00067D29" w:rsidRDefault="00067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A9CAE" w14:textId="77777777" w:rsidR="00067D29" w:rsidRDefault="00067D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A4AB9" w14:textId="77777777" w:rsidR="00067D29" w:rsidRDefault="00067D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87"/>
    <w:rsid w:val="00026AEE"/>
    <w:rsid w:val="00067D29"/>
    <w:rsid w:val="00D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B6E67"/>
  <w15:docId w15:val="{00D39AC2-C569-497D-B0CE-7AD8ABA1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67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D29"/>
  </w:style>
  <w:style w:type="paragraph" w:styleId="Stopka">
    <w:name w:val="footer"/>
    <w:basedOn w:val="Normalny"/>
    <w:link w:val="StopkaZnak"/>
    <w:uiPriority w:val="99"/>
    <w:unhideWhenUsed/>
    <w:rsid w:val="00067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2</cp:revision>
  <dcterms:created xsi:type="dcterms:W3CDTF">2024-08-01T12:50:00Z</dcterms:created>
  <dcterms:modified xsi:type="dcterms:W3CDTF">2024-08-01T12:50:00Z</dcterms:modified>
</cp:coreProperties>
</file>